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C2C" w:rsidRPr="001E7987" w:rsidRDefault="00F105E1" w:rsidP="007B55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b/>
          <w:bCs/>
          <w:sz w:val="30"/>
          <w:szCs w:val="30"/>
        </w:rPr>
        <w:t>Адаптация ребенка в семейную систему</w:t>
      </w:r>
      <w:r w:rsidRPr="001E7987">
        <w:rPr>
          <w:rFonts w:ascii="Times New Roman" w:hAnsi="Times New Roman" w:cs="Times New Roman"/>
          <w:sz w:val="30"/>
          <w:szCs w:val="30"/>
        </w:rPr>
        <w:t xml:space="preserve"> – принятие им предписанной роли, норм и правил, формирование привязанности к родителям и налаживание эффективных форм общения и сотрудничества.</w:t>
      </w:r>
    </w:p>
    <w:p w:rsidR="00565C2C" w:rsidRDefault="007B5548" w:rsidP="007B55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b/>
          <w:bCs/>
          <w:sz w:val="30"/>
          <w:szCs w:val="30"/>
        </w:rPr>
        <w:t>Адаптация родителей</w:t>
      </w:r>
      <w:r w:rsidRPr="001E7987">
        <w:rPr>
          <w:rFonts w:ascii="Times New Roman" w:hAnsi="Times New Roman" w:cs="Times New Roman"/>
          <w:sz w:val="30"/>
          <w:szCs w:val="30"/>
        </w:rPr>
        <w:t xml:space="preserve"> к появлению нов</w:t>
      </w:r>
      <w:r w:rsidR="001D6F3D" w:rsidRPr="001E7987">
        <w:rPr>
          <w:rFonts w:ascii="Times New Roman" w:hAnsi="Times New Roman" w:cs="Times New Roman"/>
          <w:sz w:val="30"/>
          <w:szCs w:val="30"/>
        </w:rPr>
        <w:t>ого члена семьи</w:t>
      </w:r>
      <w:r w:rsidRPr="001E7987">
        <w:rPr>
          <w:rFonts w:ascii="Times New Roman" w:hAnsi="Times New Roman" w:cs="Times New Roman"/>
          <w:sz w:val="30"/>
          <w:szCs w:val="30"/>
        </w:rPr>
        <w:t xml:space="preserve"> предполагает принятие и освоение новых функциональных ролей (матери и отца), становление продуктивной родительской позиции, формирование адекватного образа Я.</w:t>
      </w:r>
    </w:p>
    <w:p w:rsidR="001E7987" w:rsidRDefault="001E7987" w:rsidP="001E798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B5548" w:rsidRPr="001E7987" w:rsidRDefault="001E7987" w:rsidP="001E798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3038475" cy="2085975"/>
            <wp:effectExtent l="0" t="0" r="9525" b="9525"/>
            <wp:wrapThrough wrapText="bothSides">
              <wp:wrapPolygon edited="0">
                <wp:start x="0" y="0"/>
                <wp:lineTo x="0" y="21501"/>
                <wp:lineTo x="21532" y="21501"/>
                <wp:lineTo x="21532" y="0"/>
                <wp:lineTo x="0" y="0"/>
              </wp:wrapPolygon>
            </wp:wrapThrough>
            <wp:docPr id="1" name="Рисунок 1" descr="https://mtdata.ru/u18/photoFD07/20419946089-0/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tdata.ru/u18/photoFD07/20419946089-0/origin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5548" w:rsidRPr="001E7987">
        <w:rPr>
          <w:rFonts w:ascii="Times New Roman" w:hAnsi="Times New Roman" w:cs="Times New Roman"/>
          <w:b/>
          <w:bCs/>
          <w:sz w:val="30"/>
          <w:szCs w:val="30"/>
        </w:rPr>
        <w:t>Первый этап адаптации – «Медовый месяц»</w:t>
      </w:r>
    </w:p>
    <w:p w:rsidR="00565C2C" w:rsidRPr="001E7987" w:rsidRDefault="00F105E1" w:rsidP="001D6F3D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Каждая из сторон полна надежд и старается понравиться.</w:t>
      </w:r>
    </w:p>
    <w:p w:rsidR="00565C2C" w:rsidRPr="001E7987" w:rsidRDefault="00F105E1" w:rsidP="001D6F3D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Новые переживания могут негативно отразиться на ребенке (плохо спит, ест).</w:t>
      </w:r>
    </w:p>
    <w:p w:rsidR="00565C2C" w:rsidRPr="001E7987" w:rsidRDefault="00F105E1" w:rsidP="001D6F3D">
      <w:pPr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Ребенок может испытывать и радость</w:t>
      </w:r>
      <w:r w:rsidR="007B5548" w:rsidRPr="001E7987">
        <w:rPr>
          <w:rFonts w:ascii="Times New Roman" w:hAnsi="Times New Roman" w:cs="Times New Roman"/>
          <w:sz w:val="30"/>
          <w:szCs w:val="30"/>
        </w:rPr>
        <w:t>,</w:t>
      </w:r>
      <w:r w:rsidRPr="001E7987">
        <w:rPr>
          <w:rFonts w:ascii="Times New Roman" w:hAnsi="Times New Roman" w:cs="Times New Roman"/>
          <w:sz w:val="30"/>
          <w:szCs w:val="30"/>
        </w:rPr>
        <w:t xml:space="preserve"> и тревогу одновременно. Может просить отвезти его назад. Это может быть контроль над ситуацией («я сам решу где мне быть» – потребность в безопасности), проверка отношений («действительно ли я им так нужен»), боязнь полной зависимости от малознакомых людей.</w:t>
      </w:r>
    </w:p>
    <w:p w:rsidR="007B5548" w:rsidRPr="001E7987" w:rsidRDefault="007B5548" w:rsidP="007B554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E7987">
        <w:rPr>
          <w:rFonts w:ascii="Times New Roman" w:hAnsi="Times New Roman" w:cs="Times New Roman"/>
          <w:b/>
          <w:sz w:val="30"/>
          <w:szCs w:val="30"/>
        </w:rPr>
        <w:t>Второй этап – «Уже не гость»</w:t>
      </w:r>
    </w:p>
    <w:p w:rsidR="007B5548" w:rsidRPr="001E7987" w:rsidRDefault="007B5548" w:rsidP="001D6F3D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Ребенка как подменили, резко ухудшилось его поведение. Однако, это закономерный этап адаптации ребенка в приемной семье. Взрослым следует обрадоваться этим изменениям (втайне от ребенка).</w:t>
      </w:r>
    </w:p>
    <w:p w:rsidR="001D6F3D" w:rsidRDefault="007B5548" w:rsidP="001D6F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 xml:space="preserve">Фактически ребенок с этого момента начинает доверяет семье, он показывает свои истинные, не совсем приглядные стороны, что и есть признак близости в отношениях. </w:t>
      </w:r>
    </w:p>
    <w:p w:rsidR="001E7987" w:rsidRDefault="001E7987" w:rsidP="001D6F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E7987" w:rsidRPr="001E7987" w:rsidRDefault="001E7987" w:rsidP="001D6F3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t xml:space="preserve">       </w:t>
      </w:r>
      <w:r w:rsidR="00C8151A">
        <w:rPr>
          <w:noProof/>
          <w:lang w:eastAsia="ru-RU"/>
        </w:rPr>
        <w:t xml:space="preserve">                            </w:t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3223895" cy="2286000"/>
            <wp:effectExtent l="0" t="0" r="0" b="0"/>
            <wp:docPr id="2" name="Рисунок 2" descr="https://avatars.mds.yandex.net/get-pdb/2038916/88b510a6-627c-47c7-b7b5-1cbd8a1b39fc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2038916/88b510a6-627c-47c7-b7b5-1cbd8a1b39fc/s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735" cy="230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F3D" w:rsidRPr="001E7987" w:rsidRDefault="001D6F3D" w:rsidP="001D6F3D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E7987">
        <w:rPr>
          <w:rFonts w:ascii="Times New Roman" w:hAnsi="Times New Roman" w:cs="Times New Roman"/>
          <w:b/>
          <w:sz w:val="30"/>
          <w:szCs w:val="30"/>
        </w:rPr>
        <w:lastRenderedPageBreak/>
        <w:t>Третий этап адаптаци</w:t>
      </w:r>
      <w:bookmarkStart w:id="0" w:name="_GoBack"/>
      <w:bookmarkEnd w:id="0"/>
      <w:r w:rsidRPr="001E7987">
        <w:rPr>
          <w:rFonts w:ascii="Times New Roman" w:hAnsi="Times New Roman" w:cs="Times New Roman"/>
          <w:b/>
          <w:sz w:val="30"/>
          <w:szCs w:val="30"/>
        </w:rPr>
        <w:t>и – «Вживание»</w:t>
      </w:r>
    </w:p>
    <w:p w:rsidR="00565C2C" w:rsidRPr="001E7987" w:rsidRDefault="00F105E1" w:rsidP="001D6F3D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 xml:space="preserve">На новом этапе взаимоотношений, пройдя через трудности кризисного периода, взрослые гораздо лучше понимают проблемы ребенка (и свои тоже). Когда ребенок сталкивается с трудностями (их у него еще очень много), взрослые дают ему эмоциональную поддержку, напоминают: мы вместе, мы справимся. В случае «сбоев» в поведении ребенка взрослые (зачастую с помощью специалистов) ищут и находят причины, а также способы их смягчения или преодоления. </w:t>
      </w:r>
    </w:p>
    <w:p w:rsidR="00565C2C" w:rsidRPr="001E7987" w:rsidRDefault="00F105E1" w:rsidP="001D6F3D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 xml:space="preserve">На данном этапе качество жизни семьи может быть нестабильным, волнообразным. Одним из дестабилизирующих моментов может оказаться недостаточное внимание родителей к биологическим детям, если они имеются в семье. </w:t>
      </w:r>
    </w:p>
    <w:p w:rsidR="001D6F3D" w:rsidRPr="001E7987" w:rsidRDefault="001D6F3D" w:rsidP="001D6F3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1E7987">
        <w:rPr>
          <w:rFonts w:ascii="Times New Roman" w:hAnsi="Times New Roman" w:cs="Times New Roman"/>
          <w:b/>
          <w:sz w:val="30"/>
          <w:szCs w:val="30"/>
        </w:rPr>
        <w:t>Четвертый этап – «Стабилизация отношений»</w:t>
      </w:r>
    </w:p>
    <w:p w:rsidR="001E7987" w:rsidRDefault="00F105E1" w:rsidP="001D6F3D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Этот этап характеризуется удовлетворенностью в семейной жизни. Взрослые, как правило, достигают своей первоначальной цели, связанной с мотивацией принятия ребенка в свою семью. Некоторые из них обсуждают возможность взять в семью еще одного ребенка. Ребенок спокоен за себя и за свое будущее, хотя судьба биологических родителей может его тревожить. Ребенок находит свое место не только в семье, но и в социуме.</w:t>
      </w:r>
    </w:p>
    <w:p w:rsidR="001E7987" w:rsidRDefault="001E7987" w:rsidP="001E798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E7987" w:rsidRDefault="001E7987" w:rsidP="001E798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b/>
          <w:bCs/>
          <w:sz w:val="30"/>
          <w:szCs w:val="30"/>
        </w:rPr>
        <w:t>Успешной адаптации ребенка в семье способствуют такие черты усыновителей (удочерителей) как:</w:t>
      </w:r>
    </w:p>
    <w:p w:rsidR="00565C2C" w:rsidRPr="001E7987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Мягкосердечность</w:t>
      </w:r>
    </w:p>
    <w:p w:rsidR="00565C2C" w:rsidRPr="001E7987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Эмоциональная стабильность</w:t>
      </w:r>
    </w:p>
    <w:p w:rsidR="00565C2C" w:rsidRPr="001E7987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Ответственность</w:t>
      </w:r>
    </w:p>
    <w:p w:rsidR="00565C2C" w:rsidRPr="001E7987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Самоконтроль</w:t>
      </w:r>
    </w:p>
    <w:p w:rsidR="00565C2C" w:rsidRPr="001E7987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Открытость</w:t>
      </w:r>
    </w:p>
    <w:p w:rsidR="00565C2C" w:rsidRPr="001E7987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Эмпатия</w:t>
      </w:r>
      <w:r w:rsidR="00B21A24">
        <w:rPr>
          <w:rFonts w:ascii="Times New Roman" w:hAnsi="Times New Roman" w:cs="Times New Roman"/>
          <w:sz w:val="30"/>
          <w:szCs w:val="30"/>
        </w:rPr>
        <w:t>, способность сопереживать</w:t>
      </w:r>
    </w:p>
    <w:p w:rsidR="00565C2C" w:rsidRPr="001E7987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E7987">
        <w:rPr>
          <w:rFonts w:ascii="Times New Roman" w:hAnsi="Times New Roman" w:cs="Times New Roman"/>
          <w:sz w:val="30"/>
          <w:szCs w:val="30"/>
        </w:rPr>
        <w:t>Доброжелательность</w:t>
      </w:r>
    </w:p>
    <w:p w:rsidR="00565C2C" w:rsidRPr="0041773B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41773B">
        <w:rPr>
          <w:rFonts w:ascii="Times New Roman" w:hAnsi="Times New Roman" w:cs="Times New Roman"/>
          <w:sz w:val="30"/>
          <w:szCs w:val="30"/>
        </w:rPr>
        <w:t>Терпимость и проницательность</w:t>
      </w:r>
    </w:p>
    <w:p w:rsidR="00565C2C" w:rsidRPr="0041773B" w:rsidRDefault="00F105E1" w:rsidP="001E798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41773B">
        <w:rPr>
          <w:rFonts w:ascii="Times New Roman" w:hAnsi="Times New Roman" w:cs="Times New Roman"/>
          <w:sz w:val="30"/>
          <w:szCs w:val="30"/>
        </w:rPr>
        <w:t>Спокойствие и уверенность в себе</w:t>
      </w:r>
    </w:p>
    <w:p w:rsidR="00565C2C" w:rsidRPr="0041773B" w:rsidRDefault="00C8151A" w:rsidP="001E7987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41773B">
        <w:rPr>
          <w:rFonts w:ascii="Times New Roman" w:hAnsi="Times New Roman" w:cs="Times New Roman"/>
          <w:sz w:val="30"/>
          <w:szCs w:val="30"/>
        </w:rPr>
        <w:t xml:space="preserve">             </w:t>
      </w:r>
    </w:p>
    <w:p w:rsidR="007C484B" w:rsidRPr="0041773B" w:rsidRDefault="00C8151A">
      <w:r w:rsidRPr="0041773B">
        <w:t xml:space="preserve">                                                 </w:t>
      </w:r>
      <w:r w:rsidRPr="0041773B">
        <w:rPr>
          <w:noProof/>
          <w:lang w:eastAsia="ru-RU"/>
        </w:rPr>
        <w:drawing>
          <wp:inline distT="0" distB="0" distL="0" distR="0" wp14:anchorId="61084430" wp14:editId="152CBFCE">
            <wp:extent cx="2628265" cy="1922110"/>
            <wp:effectExtent l="0" t="0" r="635" b="2540"/>
            <wp:docPr id="18437" name="Picture 5" descr="ÐÐ°ÑÑÐ¸Ð½ÐºÐ¸ Ð¿Ð¾ Ð·Ð°Ð¿ÑÐ¾ÑÑ ÐºÐ°ÑÑÐ¸Ð½ÐºÐ¸ ÑÐ¾ÑÐ¾ÑÐ¸Ðµ ÑÐ¾Ð´Ð¸ÑÐµÐ»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ÐÐ°ÑÑÐ¸Ð½ÐºÐ¸ Ð¿Ð¾ Ð·Ð°Ð¿ÑÐ¾ÑÑ ÐºÐ°ÑÑÐ¸Ð½ÐºÐ¸ ÑÐ¾ÑÐ¾ÑÐ¸Ðµ ÑÐ¾Ð´Ð¸ÑÐµÐ»Ð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690" cy="193412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E6A0E" w:rsidRPr="008D3267" w:rsidRDefault="004E6A0E" w:rsidP="004E6A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3267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Формы «трудного» поведения ребенка</w:t>
      </w:r>
    </w:p>
    <w:p w:rsidR="004E6A0E" w:rsidRPr="008D3267" w:rsidRDefault="008D3267" w:rsidP="006708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208915</wp:posOffset>
            </wp:positionV>
            <wp:extent cx="2771775" cy="1819275"/>
            <wp:effectExtent l="0" t="0" r="9525" b="9525"/>
            <wp:wrapThrough wrapText="bothSides">
              <wp:wrapPolygon edited="0">
                <wp:start x="0" y="0"/>
                <wp:lineTo x="0" y="21487"/>
                <wp:lineTo x="21526" y="21487"/>
                <wp:lineTo x="21526" y="0"/>
                <wp:lineTo x="0" y="0"/>
              </wp:wrapPolygon>
            </wp:wrapThrough>
            <wp:docPr id="7" name="Рисунок 7" descr="https://img3.foto.by/photos/25c80/24355/b02aa/c4000291c118f502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3.foto.by/photos/25c80/24355/b02aa/c4000291c118f502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12FDA" w:rsidRPr="008D3267" w:rsidRDefault="004E6A0E" w:rsidP="00670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- воровство </w:t>
      </w:r>
      <w:r w:rsidR="00F12FDA" w:rsidRPr="008D326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12FDA" w:rsidRPr="008D3267" w:rsidRDefault="004E6A0E" w:rsidP="00670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>- ложь</w:t>
      </w:r>
      <w:r w:rsidR="00F12FDA" w:rsidRPr="008D3267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F12FDA" w:rsidRPr="008D3267" w:rsidRDefault="004E6A0E" w:rsidP="00670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>- агрессия</w:t>
      </w:r>
      <w:r w:rsidR="00F12FDA" w:rsidRPr="008D3267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70884" w:rsidRPr="008D3267" w:rsidRDefault="00670884" w:rsidP="00670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>- бродяжничество</w:t>
      </w:r>
    </w:p>
    <w:p w:rsidR="008D3267" w:rsidRPr="008D3267" w:rsidRDefault="008D3267" w:rsidP="008D3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- попрошайничество </w:t>
      </w:r>
    </w:p>
    <w:p w:rsidR="008D3267" w:rsidRPr="008D3267" w:rsidRDefault="00670884" w:rsidP="00670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- избегание близких отношений, </w:t>
      </w:r>
    </w:p>
    <w:p w:rsidR="00670884" w:rsidRPr="008D3267" w:rsidRDefault="008D3267" w:rsidP="006708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- </w:t>
      </w:r>
      <w:r w:rsidR="00670884" w:rsidRPr="008D3267">
        <w:rPr>
          <w:rFonts w:ascii="Times New Roman" w:hAnsi="Times New Roman" w:cs="Times New Roman"/>
          <w:sz w:val="28"/>
          <w:szCs w:val="28"/>
        </w:rPr>
        <w:t>амбивалентное поведение</w:t>
      </w:r>
    </w:p>
    <w:p w:rsidR="00131CC8" w:rsidRDefault="00670884" w:rsidP="008D3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- аддитивное поведение (прием алкоголя, наркотиков). </w:t>
      </w:r>
    </w:p>
    <w:p w:rsidR="008D3267" w:rsidRPr="008D3267" w:rsidRDefault="008D3267" w:rsidP="008D3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73B" w:rsidRPr="008D3267" w:rsidRDefault="0041773B" w:rsidP="0041773B">
      <w:pPr>
        <w:pStyle w:val="2"/>
        <w:shd w:val="clear" w:color="auto" w:fill="auto"/>
        <w:spacing w:after="0" w:line="240" w:lineRule="auto"/>
        <w:ind w:right="440" w:firstLine="0"/>
        <w:jc w:val="center"/>
        <w:rPr>
          <w:i/>
          <w:color w:val="auto"/>
          <w:sz w:val="28"/>
          <w:szCs w:val="28"/>
        </w:rPr>
      </w:pPr>
      <w:r w:rsidRPr="008D3267">
        <w:rPr>
          <w:rStyle w:val="1"/>
          <w:b/>
          <w:i/>
          <w:color w:val="auto"/>
          <w:sz w:val="28"/>
          <w:szCs w:val="28"/>
          <w:u w:val="none"/>
        </w:rPr>
        <w:t>Основные цели обеспечения дисциплины:</w:t>
      </w:r>
    </w:p>
    <w:p w:rsidR="0041773B" w:rsidRPr="008D3267" w:rsidRDefault="0041773B" w:rsidP="0041773B">
      <w:pPr>
        <w:pStyle w:val="2"/>
        <w:shd w:val="clear" w:color="auto" w:fill="auto"/>
        <w:tabs>
          <w:tab w:val="left" w:pos="847"/>
        </w:tabs>
        <w:spacing w:after="0" w:line="240" w:lineRule="auto"/>
        <w:ind w:firstLine="0"/>
        <w:jc w:val="both"/>
        <w:rPr>
          <w:color w:val="auto"/>
          <w:sz w:val="28"/>
          <w:szCs w:val="28"/>
        </w:rPr>
      </w:pPr>
      <w:r w:rsidRPr="008D3267">
        <w:rPr>
          <w:rStyle w:val="1"/>
          <w:color w:val="auto"/>
          <w:sz w:val="28"/>
          <w:szCs w:val="28"/>
          <w:u w:val="none"/>
        </w:rPr>
        <w:t>-обеспечение физического и психологического благополучия ребенка;</w:t>
      </w:r>
    </w:p>
    <w:p w:rsidR="0041773B" w:rsidRPr="008D3267" w:rsidRDefault="0041773B" w:rsidP="0041773B">
      <w:pPr>
        <w:pStyle w:val="2"/>
        <w:shd w:val="clear" w:color="auto" w:fill="auto"/>
        <w:tabs>
          <w:tab w:val="left" w:pos="847"/>
        </w:tabs>
        <w:spacing w:after="0" w:line="240" w:lineRule="auto"/>
        <w:ind w:firstLine="0"/>
        <w:jc w:val="both"/>
        <w:rPr>
          <w:color w:val="auto"/>
          <w:sz w:val="28"/>
          <w:szCs w:val="28"/>
        </w:rPr>
      </w:pPr>
      <w:r w:rsidRPr="008D3267">
        <w:rPr>
          <w:rStyle w:val="1"/>
          <w:color w:val="auto"/>
          <w:sz w:val="28"/>
          <w:szCs w:val="28"/>
          <w:u w:val="none"/>
        </w:rPr>
        <w:t>-содействие развитию ребенка;</w:t>
      </w:r>
    </w:p>
    <w:p w:rsidR="0041773B" w:rsidRPr="008D3267" w:rsidRDefault="0041773B" w:rsidP="0041773B">
      <w:pPr>
        <w:pStyle w:val="2"/>
        <w:shd w:val="clear" w:color="auto" w:fill="auto"/>
        <w:tabs>
          <w:tab w:val="left" w:pos="842"/>
        </w:tabs>
        <w:spacing w:after="0" w:line="240" w:lineRule="auto"/>
        <w:ind w:firstLine="0"/>
        <w:jc w:val="both"/>
        <w:rPr>
          <w:color w:val="auto"/>
          <w:sz w:val="28"/>
          <w:szCs w:val="28"/>
        </w:rPr>
      </w:pPr>
      <w:r w:rsidRPr="008D3267">
        <w:rPr>
          <w:rStyle w:val="1"/>
          <w:color w:val="auto"/>
          <w:sz w:val="28"/>
          <w:szCs w:val="28"/>
          <w:u w:val="none"/>
        </w:rPr>
        <w:t>-удовлетворение потребностей ребенка;</w:t>
      </w:r>
    </w:p>
    <w:p w:rsidR="0041773B" w:rsidRPr="008D3267" w:rsidRDefault="0041773B" w:rsidP="0041773B">
      <w:pPr>
        <w:pStyle w:val="2"/>
        <w:shd w:val="clear" w:color="auto" w:fill="auto"/>
        <w:tabs>
          <w:tab w:val="left" w:pos="847"/>
        </w:tabs>
        <w:spacing w:after="0" w:line="240" w:lineRule="auto"/>
        <w:ind w:firstLine="0"/>
        <w:jc w:val="both"/>
        <w:rPr>
          <w:color w:val="auto"/>
          <w:sz w:val="28"/>
          <w:szCs w:val="28"/>
        </w:rPr>
      </w:pPr>
      <w:r w:rsidRPr="008D3267">
        <w:rPr>
          <w:rStyle w:val="1"/>
          <w:color w:val="auto"/>
          <w:sz w:val="28"/>
          <w:szCs w:val="28"/>
          <w:u w:val="none"/>
        </w:rPr>
        <w:t>-обучение способам предотвращения и решения конфликтных ситуаций;</w:t>
      </w:r>
    </w:p>
    <w:p w:rsidR="0041773B" w:rsidRPr="008D3267" w:rsidRDefault="0041773B" w:rsidP="0041773B">
      <w:pPr>
        <w:pStyle w:val="2"/>
        <w:shd w:val="clear" w:color="auto" w:fill="auto"/>
        <w:tabs>
          <w:tab w:val="left" w:pos="847"/>
        </w:tabs>
        <w:spacing w:after="0" w:line="240" w:lineRule="auto"/>
        <w:ind w:firstLine="0"/>
        <w:jc w:val="both"/>
        <w:rPr>
          <w:color w:val="auto"/>
          <w:sz w:val="28"/>
          <w:szCs w:val="28"/>
        </w:rPr>
      </w:pPr>
      <w:r w:rsidRPr="008D3267">
        <w:rPr>
          <w:rStyle w:val="1"/>
          <w:color w:val="auto"/>
          <w:sz w:val="28"/>
          <w:szCs w:val="28"/>
          <w:u w:val="none"/>
        </w:rPr>
        <w:t>-поддержание и укрепление взаимоотношений между родителями и ребенком;</w:t>
      </w:r>
    </w:p>
    <w:p w:rsidR="0041773B" w:rsidRPr="008D3267" w:rsidRDefault="0041773B" w:rsidP="0041773B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rStyle w:val="1"/>
          <w:color w:val="auto"/>
          <w:sz w:val="28"/>
          <w:szCs w:val="28"/>
          <w:u w:val="none"/>
        </w:rPr>
      </w:pPr>
      <w:r w:rsidRPr="008D3267">
        <w:rPr>
          <w:rStyle w:val="1"/>
          <w:color w:val="auto"/>
          <w:sz w:val="28"/>
          <w:szCs w:val="28"/>
          <w:u w:val="none"/>
        </w:rPr>
        <w:t>-формирование самоконтроля и ответственности, а также социально одобряемого обществом поведения.</w:t>
      </w:r>
    </w:p>
    <w:p w:rsidR="0041773B" w:rsidRDefault="0041773B" w:rsidP="0041773B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rStyle w:val="1"/>
          <w:sz w:val="28"/>
          <w:szCs w:val="28"/>
          <w:u w:val="none"/>
        </w:rPr>
      </w:pPr>
    </w:p>
    <w:p w:rsidR="008D3267" w:rsidRDefault="0016442F" w:rsidP="0041773B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</w:t>
      </w:r>
      <w:r w:rsidR="008D3267">
        <w:rPr>
          <w:noProof/>
          <w:lang w:eastAsia="ru-RU"/>
        </w:rPr>
        <w:drawing>
          <wp:inline distT="0" distB="0" distL="0" distR="0">
            <wp:extent cx="3038475" cy="1990725"/>
            <wp:effectExtent l="0" t="0" r="9525" b="9525"/>
            <wp:docPr id="8" name="Рисунок 8" descr="https://medaboutme.ru/upload/medialibrary/030/shutterstock_649573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edaboutme.ru/upload/medialibrary/030/shutterstock_6495734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670" cy="199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42F" w:rsidRPr="008D3267" w:rsidRDefault="0016442F" w:rsidP="0041773B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rStyle w:val="1"/>
          <w:sz w:val="28"/>
          <w:szCs w:val="28"/>
          <w:u w:val="none"/>
        </w:rPr>
      </w:pPr>
    </w:p>
    <w:p w:rsidR="0041773B" w:rsidRPr="008D3267" w:rsidRDefault="0041773B" w:rsidP="008D3267">
      <w:pPr>
        <w:pStyle w:val="a4"/>
        <w:tabs>
          <w:tab w:val="left" w:pos="858"/>
        </w:tabs>
        <w:spacing w:after="0" w:line="240" w:lineRule="auto"/>
        <w:jc w:val="center"/>
        <w:rPr>
          <w:rStyle w:val="1"/>
          <w:rFonts w:eastAsia="Calibri"/>
          <w:i/>
          <w:sz w:val="28"/>
          <w:szCs w:val="28"/>
          <w:u w:val="none"/>
        </w:rPr>
      </w:pPr>
      <w:r w:rsidRPr="008D3267">
        <w:rPr>
          <w:rFonts w:ascii="Times New Roman" w:hAnsi="Times New Roman" w:cs="Times New Roman"/>
          <w:b/>
          <w:bCs/>
          <w:i/>
          <w:sz w:val="28"/>
          <w:szCs w:val="28"/>
        </w:rPr>
        <w:t>Факторы, влияющие на выбор метода поддержания дисциплины:</w:t>
      </w:r>
    </w:p>
    <w:p w:rsidR="008D3267" w:rsidRPr="008D3267" w:rsidRDefault="008D3267" w:rsidP="008D3267">
      <w:pPr>
        <w:pStyle w:val="a4"/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– </w:t>
      </w:r>
      <w:r w:rsidRPr="008D3267">
        <w:rPr>
          <w:rFonts w:ascii="Times New Roman" w:hAnsi="Times New Roman" w:cs="Times New Roman"/>
          <w:bCs/>
          <w:sz w:val="28"/>
          <w:szCs w:val="28"/>
        </w:rPr>
        <w:t>поведение</w:t>
      </w:r>
      <w:r w:rsidRPr="008D3267">
        <w:rPr>
          <w:rFonts w:ascii="Times New Roman" w:hAnsi="Times New Roman" w:cs="Times New Roman"/>
          <w:sz w:val="28"/>
          <w:szCs w:val="28"/>
        </w:rPr>
        <w:t xml:space="preserve"> ребенка;</w:t>
      </w:r>
    </w:p>
    <w:p w:rsidR="008D3267" w:rsidRPr="008D3267" w:rsidRDefault="008D3267" w:rsidP="008D3267">
      <w:pPr>
        <w:pStyle w:val="a4"/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– </w:t>
      </w:r>
      <w:r w:rsidRPr="008D3267">
        <w:rPr>
          <w:rFonts w:ascii="Times New Roman" w:hAnsi="Times New Roman" w:cs="Times New Roman"/>
          <w:bCs/>
          <w:sz w:val="28"/>
          <w:szCs w:val="28"/>
        </w:rPr>
        <w:t>чувства</w:t>
      </w:r>
      <w:r w:rsidRPr="008D3267">
        <w:rPr>
          <w:rFonts w:ascii="Times New Roman" w:hAnsi="Times New Roman" w:cs="Times New Roman"/>
          <w:sz w:val="28"/>
          <w:szCs w:val="28"/>
        </w:rPr>
        <w:t xml:space="preserve"> взрослого, которые вызывает поведение ребенка;</w:t>
      </w:r>
    </w:p>
    <w:p w:rsidR="008D3267" w:rsidRPr="008D3267" w:rsidRDefault="008D3267" w:rsidP="008D3267">
      <w:pPr>
        <w:pStyle w:val="a4"/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– сам </w:t>
      </w:r>
      <w:r w:rsidRPr="008D3267">
        <w:rPr>
          <w:rFonts w:ascii="Times New Roman" w:hAnsi="Times New Roman" w:cs="Times New Roman"/>
          <w:bCs/>
          <w:sz w:val="28"/>
          <w:szCs w:val="28"/>
        </w:rPr>
        <w:t>ребенок</w:t>
      </w:r>
      <w:r w:rsidRPr="008D3267">
        <w:rPr>
          <w:rFonts w:ascii="Times New Roman" w:hAnsi="Times New Roman" w:cs="Times New Roman"/>
          <w:sz w:val="28"/>
          <w:szCs w:val="28"/>
        </w:rPr>
        <w:t>;</w:t>
      </w:r>
    </w:p>
    <w:p w:rsidR="008D3267" w:rsidRPr="008D3267" w:rsidRDefault="008D3267" w:rsidP="008D3267">
      <w:pPr>
        <w:pStyle w:val="a4"/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– </w:t>
      </w:r>
      <w:r w:rsidRPr="008D3267">
        <w:rPr>
          <w:rFonts w:ascii="Times New Roman" w:hAnsi="Times New Roman" w:cs="Times New Roman"/>
          <w:bCs/>
          <w:sz w:val="28"/>
          <w:szCs w:val="28"/>
        </w:rPr>
        <w:t>цель</w:t>
      </w:r>
      <w:r w:rsidRPr="008D3267">
        <w:rPr>
          <w:rFonts w:ascii="Times New Roman" w:hAnsi="Times New Roman" w:cs="Times New Roman"/>
          <w:sz w:val="28"/>
          <w:szCs w:val="28"/>
        </w:rPr>
        <w:t xml:space="preserve">, которую взрослый приписывает </w:t>
      </w:r>
      <w:r w:rsidRPr="008D3267">
        <w:rPr>
          <w:rFonts w:ascii="Times New Roman" w:hAnsi="Times New Roman" w:cs="Times New Roman"/>
          <w:bCs/>
          <w:sz w:val="28"/>
          <w:szCs w:val="28"/>
        </w:rPr>
        <w:t>поведению</w:t>
      </w:r>
      <w:r w:rsidRPr="008D3267">
        <w:rPr>
          <w:rFonts w:ascii="Times New Roman" w:hAnsi="Times New Roman" w:cs="Times New Roman"/>
          <w:sz w:val="28"/>
          <w:szCs w:val="28"/>
        </w:rPr>
        <w:t xml:space="preserve"> ребенка;</w:t>
      </w:r>
    </w:p>
    <w:p w:rsidR="008D3267" w:rsidRPr="008D3267" w:rsidRDefault="008D3267" w:rsidP="008D3267">
      <w:pPr>
        <w:pStyle w:val="a4"/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– </w:t>
      </w:r>
      <w:r w:rsidRPr="008D3267">
        <w:rPr>
          <w:rFonts w:ascii="Times New Roman" w:hAnsi="Times New Roman" w:cs="Times New Roman"/>
          <w:bCs/>
          <w:sz w:val="28"/>
          <w:szCs w:val="28"/>
        </w:rPr>
        <w:t>место</w:t>
      </w:r>
      <w:r w:rsidRPr="008D3267">
        <w:rPr>
          <w:rFonts w:ascii="Times New Roman" w:hAnsi="Times New Roman" w:cs="Times New Roman"/>
          <w:sz w:val="28"/>
          <w:szCs w:val="28"/>
        </w:rPr>
        <w:t>, где проявляется поведение;</w:t>
      </w:r>
    </w:p>
    <w:p w:rsidR="008D3267" w:rsidRPr="008D3267" w:rsidRDefault="008D3267" w:rsidP="008D3267">
      <w:pPr>
        <w:pStyle w:val="a4"/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– </w:t>
      </w:r>
      <w:r w:rsidRPr="008D3267">
        <w:rPr>
          <w:rFonts w:ascii="Times New Roman" w:hAnsi="Times New Roman" w:cs="Times New Roman"/>
          <w:bCs/>
          <w:sz w:val="28"/>
          <w:szCs w:val="28"/>
        </w:rPr>
        <w:t>присутствующие</w:t>
      </w:r>
      <w:r w:rsidRPr="008D3267">
        <w:rPr>
          <w:rFonts w:ascii="Times New Roman" w:hAnsi="Times New Roman" w:cs="Times New Roman"/>
          <w:sz w:val="28"/>
          <w:szCs w:val="28"/>
        </w:rPr>
        <w:t>;</w:t>
      </w:r>
    </w:p>
    <w:p w:rsidR="008D3267" w:rsidRPr="008D3267" w:rsidRDefault="008D3267" w:rsidP="008D3267">
      <w:pPr>
        <w:pStyle w:val="a4"/>
        <w:tabs>
          <w:tab w:val="left" w:pos="8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267">
        <w:rPr>
          <w:rFonts w:ascii="Times New Roman" w:hAnsi="Times New Roman" w:cs="Times New Roman"/>
          <w:sz w:val="28"/>
          <w:szCs w:val="28"/>
        </w:rPr>
        <w:t xml:space="preserve">– </w:t>
      </w:r>
      <w:r w:rsidRPr="008D3267">
        <w:rPr>
          <w:rFonts w:ascii="Times New Roman" w:hAnsi="Times New Roman" w:cs="Times New Roman"/>
          <w:bCs/>
          <w:sz w:val="28"/>
          <w:szCs w:val="28"/>
        </w:rPr>
        <w:t>возможность</w:t>
      </w:r>
      <w:r w:rsidRPr="008D3267">
        <w:rPr>
          <w:rFonts w:ascii="Times New Roman" w:hAnsi="Times New Roman" w:cs="Times New Roman"/>
          <w:sz w:val="28"/>
          <w:szCs w:val="28"/>
        </w:rPr>
        <w:t xml:space="preserve"> и </w:t>
      </w:r>
      <w:r w:rsidRPr="008D3267">
        <w:rPr>
          <w:rFonts w:ascii="Times New Roman" w:hAnsi="Times New Roman" w:cs="Times New Roman"/>
          <w:bCs/>
          <w:sz w:val="28"/>
          <w:szCs w:val="28"/>
        </w:rPr>
        <w:t>желание</w:t>
      </w:r>
      <w:r w:rsidRPr="008D3267">
        <w:rPr>
          <w:rFonts w:ascii="Times New Roman" w:hAnsi="Times New Roman" w:cs="Times New Roman"/>
          <w:sz w:val="28"/>
          <w:szCs w:val="28"/>
        </w:rPr>
        <w:t xml:space="preserve"> эффективно отреагировать на поведение;</w:t>
      </w:r>
    </w:p>
    <w:p w:rsidR="0041773B" w:rsidRDefault="008D3267" w:rsidP="008D3267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sz w:val="28"/>
          <w:szCs w:val="28"/>
        </w:rPr>
      </w:pPr>
      <w:r w:rsidRPr="008D3267">
        <w:rPr>
          <w:sz w:val="28"/>
          <w:szCs w:val="28"/>
        </w:rPr>
        <w:t xml:space="preserve">– </w:t>
      </w:r>
      <w:r w:rsidRPr="008D3267">
        <w:rPr>
          <w:bCs/>
          <w:sz w:val="28"/>
          <w:szCs w:val="28"/>
        </w:rPr>
        <w:t>отношения</w:t>
      </w:r>
      <w:r w:rsidRPr="008D3267">
        <w:rPr>
          <w:sz w:val="28"/>
          <w:szCs w:val="28"/>
        </w:rPr>
        <w:t xml:space="preserve"> с ребенком</w:t>
      </w:r>
      <w:r w:rsidRPr="008D3267">
        <w:rPr>
          <w:sz w:val="28"/>
          <w:szCs w:val="28"/>
        </w:rPr>
        <w:t>.</w:t>
      </w:r>
    </w:p>
    <w:p w:rsidR="0016442F" w:rsidRDefault="0016442F" w:rsidP="008D3267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sz w:val="28"/>
          <w:szCs w:val="28"/>
        </w:rPr>
      </w:pPr>
    </w:p>
    <w:p w:rsidR="0016442F" w:rsidRDefault="0016442F" w:rsidP="008D3267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sz w:val="28"/>
          <w:szCs w:val="28"/>
        </w:rPr>
      </w:pPr>
    </w:p>
    <w:p w:rsidR="0016442F" w:rsidRDefault="0016442F" w:rsidP="008D3267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sz w:val="28"/>
          <w:szCs w:val="28"/>
        </w:rPr>
      </w:pPr>
    </w:p>
    <w:p w:rsidR="0016442F" w:rsidRPr="008D3267" w:rsidRDefault="0016442F" w:rsidP="008D3267">
      <w:pPr>
        <w:pStyle w:val="2"/>
        <w:shd w:val="clear" w:color="auto" w:fill="auto"/>
        <w:tabs>
          <w:tab w:val="left" w:pos="847"/>
        </w:tabs>
        <w:suppressAutoHyphens/>
        <w:spacing w:after="0" w:line="240" w:lineRule="auto"/>
        <w:ind w:right="240" w:firstLine="0"/>
        <w:jc w:val="both"/>
        <w:rPr>
          <w:sz w:val="28"/>
          <w:szCs w:val="28"/>
        </w:rPr>
      </w:pPr>
    </w:p>
    <w:p w:rsidR="008D3267" w:rsidRPr="006A0FC0" w:rsidRDefault="008D3267" w:rsidP="008D3267">
      <w:pPr>
        <w:spacing w:after="0" w:line="240" w:lineRule="auto"/>
        <w:ind w:right="4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A0FC0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Различия между понятиями «дисциплина» и «наказание»</w:t>
      </w:r>
    </w:p>
    <w:p w:rsidR="0016442F" w:rsidRPr="0016442F" w:rsidRDefault="0016442F" w:rsidP="008D3267">
      <w:pPr>
        <w:spacing w:after="0" w:line="240" w:lineRule="auto"/>
        <w:ind w:right="440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48" w:type="dxa"/>
        <w:jc w:val="center"/>
        <w:tblCellMar>
          <w:left w:w="83" w:type="dxa"/>
        </w:tblCellMar>
        <w:tblLook w:val="0000" w:firstRow="0" w:lastRow="0" w:firstColumn="0" w:lastColumn="0" w:noHBand="0" w:noVBand="0"/>
      </w:tblPr>
      <w:tblGrid>
        <w:gridCol w:w="5151"/>
        <w:gridCol w:w="5497"/>
      </w:tblGrid>
      <w:tr w:rsidR="0016442F" w:rsidRPr="0016442F" w:rsidTr="00FB3A00">
        <w:trPr>
          <w:trHeight w:val="430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7"/>
              <w:shd w:val="clear" w:color="auto" w:fill="auto"/>
              <w:spacing w:before="0" w:after="0" w:line="240" w:lineRule="auto"/>
              <w:rPr>
                <w:color w:val="auto"/>
                <w:sz w:val="28"/>
                <w:szCs w:val="28"/>
              </w:rPr>
            </w:pPr>
            <w:r w:rsidRPr="0016442F">
              <w:rPr>
                <w:color w:val="auto"/>
                <w:sz w:val="28"/>
                <w:szCs w:val="28"/>
              </w:rPr>
              <w:t>Дисциплина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7"/>
              <w:shd w:val="clear" w:color="auto" w:fill="auto"/>
              <w:spacing w:before="0" w:after="0" w:line="240" w:lineRule="auto"/>
              <w:rPr>
                <w:color w:val="auto"/>
                <w:sz w:val="28"/>
                <w:szCs w:val="28"/>
              </w:rPr>
            </w:pPr>
            <w:r w:rsidRPr="0016442F">
              <w:rPr>
                <w:color w:val="auto"/>
                <w:sz w:val="28"/>
                <w:szCs w:val="28"/>
              </w:rPr>
              <w:t>Наказание</w:t>
            </w:r>
          </w:p>
        </w:tc>
      </w:tr>
      <w:tr w:rsidR="0016442F" w:rsidRPr="0016442F" w:rsidTr="00FB3A00">
        <w:trPr>
          <w:trHeight w:val="279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Воспитывается в ребенке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Налагается на ребенка</w:t>
            </w:r>
          </w:p>
        </w:tc>
      </w:tr>
      <w:tr w:rsidR="0016442F" w:rsidRPr="0016442F" w:rsidTr="00FB3A00">
        <w:trPr>
          <w:trHeight w:val="270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Предотвращение проблем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Усугубляет проблему</w:t>
            </w:r>
          </w:p>
        </w:tc>
      </w:tr>
      <w:tr w:rsidR="0016442F" w:rsidRPr="0016442F" w:rsidTr="00FB3A00">
        <w:trPr>
          <w:trHeight w:val="826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Способствует формированию у ребенка навыков самодисциплины и чувства личной ответственности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Ответственность за изменение поведения возлагается на наказывающего, осуществляющего внешний контроль за поведением ребенка</w:t>
            </w:r>
          </w:p>
        </w:tc>
      </w:tr>
      <w:tr w:rsidR="0016442F" w:rsidRPr="0016442F" w:rsidTr="00FB3A00">
        <w:trPr>
          <w:trHeight w:val="289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Создает нравственные рамки и ориентиры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Основано на санкциях и принуждении</w:t>
            </w:r>
          </w:p>
        </w:tc>
      </w:tr>
      <w:tr w:rsidR="0016442F" w:rsidRPr="0016442F" w:rsidTr="00FB3A00">
        <w:trPr>
          <w:trHeight w:val="691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Демонстрирует пути предотвращения и конструктивного решения проблем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Направлено на пресечение нежелательных форм поведения, но не на закрепление моделей правильного и конструктивного поведения</w:t>
            </w:r>
          </w:p>
        </w:tc>
      </w:tr>
      <w:tr w:rsidR="0016442F" w:rsidRPr="0016442F" w:rsidTr="00FB3A00">
        <w:trPr>
          <w:trHeight w:val="419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Обеспечивает развитие навыков ответственного принятия решений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Препятствует формированию навыков принятия самостоятельных решений</w:t>
            </w:r>
          </w:p>
        </w:tc>
      </w:tr>
      <w:tr w:rsidR="0016442F" w:rsidRPr="0016442F" w:rsidTr="00FB3A00">
        <w:trPr>
          <w:trHeight w:val="711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Стимулирует выработку у ребенка желаемого поведения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Может стать стимулом для нежелательного поведения, если непослушание является единственным способом привлечь внимание родителей</w:t>
            </w:r>
          </w:p>
        </w:tc>
      </w:tr>
      <w:tr w:rsidR="0016442F" w:rsidRPr="0016442F" w:rsidTr="00FB3A00">
        <w:trPr>
          <w:trHeight w:val="443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Направлена на защиту и развитие личности ребенка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Сопровождается причинением эмоциональной и физической боли</w:t>
            </w:r>
          </w:p>
        </w:tc>
      </w:tr>
      <w:tr w:rsidR="0016442F" w:rsidRPr="0016442F" w:rsidTr="00FB3A00">
        <w:trPr>
          <w:trHeight w:val="593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Способствует формированию адекватной самооценки и укреплению уверенности в собственных силах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Наносит ущерб самооценке, особенно в случае применения унизительных форм наказания</w:t>
            </w:r>
          </w:p>
        </w:tc>
      </w:tr>
      <w:tr w:rsidR="0016442F" w:rsidRPr="0016442F" w:rsidTr="00FB3A00">
        <w:trPr>
          <w:trHeight w:val="322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Способствует развитию навыков самоконтроля и самодисциплины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Настраивает ребенка на послушание только в присутствии взрослого</w:t>
            </w:r>
          </w:p>
        </w:tc>
      </w:tr>
      <w:tr w:rsidR="0016442F" w:rsidRPr="0016442F" w:rsidTr="00FB3A00">
        <w:trPr>
          <w:trHeight w:val="472"/>
          <w:jc w:val="center"/>
        </w:trPr>
        <w:tc>
          <w:tcPr>
            <w:tcW w:w="51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Способствует установлению отношений сотрудничества между ребенком и взрослым</w:t>
            </w:r>
          </w:p>
        </w:tc>
        <w:tc>
          <w:tcPr>
            <w:tcW w:w="5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D3267" w:rsidRPr="0016442F" w:rsidRDefault="008D3267" w:rsidP="00FB3A00">
            <w:pPr>
              <w:pStyle w:val="2"/>
              <w:shd w:val="clear" w:color="auto" w:fill="auto"/>
              <w:spacing w:after="0"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16442F">
              <w:rPr>
                <w:rStyle w:val="1"/>
                <w:color w:val="auto"/>
                <w:sz w:val="28"/>
                <w:szCs w:val="28"/>
                <w:u w:val="none"/>
              </w:rPr>
              <w:t>Приводит к возникновению страха перед взрослыми и уклонению от общения с ними</w:t>
            </w:r>
          </w:p>
        </w:tc>
      </w:tr>
    </w:tbl>
    <w:p w:rsidR="00BB532E" w:rsidRDefault="00BB532E"/>
    <w:p w:rsidR="00212632" w:rsidRPr="00212632" w:rsidRDefault="00212632" w:rsidP="0021263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12632">
        <w:rPr>
          <w:rFonts w:ascii="Times New Roman" w:hAnsi="Times New Roman" w:cs="Times New Roman"/>
          <w:b/>
          <w:i/>
          <w:sz w:val="28"/>
          <w:szCs w:val="28"/>
        </w:rPr>
        <w:t xml:space="preserve">Главные методы воспитания усыновленного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(удочеренного) </w:t>
      </w:r>
      <w:r w:rsidRPr="00212632">
        <w:rPr>
          <w:rFonts w:ascii="Times New Roman" w:hAnsi="Times New Roman" w:cs="Times New Roman"/>
          <w:b/>
          <w:i/>
          <w:sz w:val="28"/>
          <w:szCs w:val="28"/>
        </w:rPr>
        <w:t>ребенка:</w:t>
      </w:r>
    </w:p>
    <w:p w:rsidR="00212632" w:rsidRPr="00212632" w:rsidRDefault="00212632" w:rsidP="00212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6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32">
        <w:rPr>
          <w:rFonts w:ascii="Times New Roman" w:hAnsi="Times New Roman" w:cs="Times New Roman"/>
          <w:sz w:val="28"/>
          <w:szCs w:val="28"/>
        </w:rPr>
        <w:t>безусловная родительская любовь;</w:t>
      </w:r>
    </w:p>
    <w:p w:rsidR="00212632" w:rsidRPr="00212632" w:rsidRDefault="00212632" w:rsidP="00212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6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32">
        <w:rPr>
          <w:rFonts w:ascii="Times New Roman" w:hAnsi="Times New Roman" w:cs="Times New Roman"/>
          <w:sz w:val="28"/>
          <w:szCs w:val="28"/>
        </w:rPr>
        <w:t>личный положительный пример;</w:t>
      </w:r>
    </w:p>
    <w:p w:rsidR="00212632" w:rsidRPr="00212632" w:rsidRDefault="00212632" w:rsidP="002126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6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632">
        <w:rPr>
          <w:rFonts w:ascii="Times New Roman" w:hAnsi="Times New Roman" w:cs="Times New Roman"/>
          <w:sz w:val="28"/>
          <w:szCs w:val="28"/>
        </w:rPr>
        <w:t>формирование привычек.</w:t>
      </w:r>
    </w:p>
    <w:p w:rsidR="00212632" w:rsidRPr="00212632" w:rsidRDefault="00212632" w:rsidP="002126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632">
        <w:rPr>
          <w:rFonts w:ascii="Times New Roman" w:hAnsi="Times New Roman" w:cs="Times New Roman"/>
          <w:sz w:val="28"/>
          <w:szCs w:val="28"/>
        </w:rPr>
        <w:tab/>
        <w:t>Основой воспитания ребенка является чувство взаимной привязанности. Чем больше ребенок любит и уважает своих родителей, чем больше дорожит хорошими отношениями с ними, тем больший успех будет иметь родительское одобрение и неодобрение.</w:t>
      </w:r>
    </w:p>
    <w:p w:rsidR="00212632" w:rsidRDefault="00212632"/>
    <w:p w:rsidR="00566482" w:rsidRDefault="00566482"/>
    <w:p w:rsidR="00566482" w:rsidRDefault="00566482"/>
    <w:p w:rsidR="00566482" w:rsidRPr="00566482" w:rsidRDefault="00566482" w:rsidP="00566482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Эмоциональное выгорание: что делать?</w:t>
      </w:r>
    </w:p>
    <w:p w:rsidR="00566482" w:rsidRPr="00566482" w:rsidRDefault="00566482" w:rsidP="00E3066B">
      <w:pPr>
        <w:numPr>
          <w:ilvl w:val="0"/>
          <w:numId w:val="1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внимательны к себе: это поможет вам своевременно заметить первые симптомы усталости.</w:t>
      </w:r>
    </w:p>
    <w:p w:rsidR="00566482" w:rsidRPr="00566482" w:rsidRDefault="00566482" w:rsidP="00E3066B">
      <w:pPr>
        <w:numPr>
          <w:ilvl w:val="0"/>
          <w:numId w:val="1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Любите себя или, по крайней мере, старайтесь себе нравиться.</w:t>
      </w:r>
    </w:p>
    <w:p w:rsidR="00566482" w:rsidRPr="00566482" w:rsidRDefault="00566482" w:rsidP="00E3066B">
      <w:pPr>
        <w:numPr>
          <w:ilvl w:val="0"/>
          <w:numId w:val="1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Перестаньте жить за других их жизнью. Живите, пожалуйста, своей. Не вместо людей, а вместе с ними.</w:t>
      </w:r>
    </w:p>
    <w:p w:rsidR="00566482" w:rsidRPr="00566482" w:rsidRDefault="00566482" w:rsidP="00E3066B">
      <w:pPr>
        <w:numPr>
          <w:ilvl w:val="0"/>
          <w:numId w:val="1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Находите вре</w:t>
      </w:r>
      <w:r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>мя для себя.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Подбирайте дело по себе: сообразно своим склонностям и возможностям. Это позволит вам обрести себя, поверить в свои силы.</w:t>
      </w:r>
    </w:p>
    <w:p w:rsidR="00566482" w:rsidRPr="00566482" w:rsidRDefault="00566482" w:rsidP="00E3066B">
      <w:pPr>
        <w:numPr>
          <w:ilvl w:val="0"/>
          <w:numId w:val="1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Учитесь трезво осмысливать события каждого дня. Можно сделать традицией вечерний пересмотр событий.</w:t>
      </w:r>
    </w:p>
    <w:p w:rsidR="00566482" w:rsidRPr="00566482" w:rsidRDefault="00566482" w:rsidP="00E3066B">
      <w:pPr>
        <w:numPr>
          <w:ilvl w:val="0"/>
          <w:numId w:val="15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вам очень хочется кому-то помочь или сделать за него его работу, задайте себе вопрос: т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ли уж ему это нужно? А может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справится сам?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Приемы антистрессовой защиты: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6A0F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Отвлекайтесь: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пользы может принести пятиминутная прогулка на природе.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Постарайтесь переключить свои мысли на другой предмет.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Оглянитесь вокруг и внимательно осмотритесь.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6A0F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Снижайте значимость событий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Следует помнить, что истинной причиной стресса являются не люди, не разочарования, не ошибки, а то</w:t>
      </w:r>
      <w:r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к этому относитесь.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Используйте принцип позитивности во всем с установками, типа: "не очень-то и хотелось", "главное в жизни не это, не стоит относиться к случившемуся, как к катастрофе", и т.д.;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волнуется раньше, чем положено, тот волнуется больше, чем положено.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6A0F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Действуйте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Разрядиться можно самым простым способом: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наведите порядок дома или на рабочем месте;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устройте прогулку или быструю ходьбу;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пробегитесь;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побейте мяч или подушку и т. п.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6A0F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Творите: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творческая работа может исцелять от переживаний:</w:t>
      </w:r>
    </w:p>
    <w:p w:rsidR="00E3066B" w:rsidRPr="00566482" w:rsidRDefault="00566482" w:rsidP="00E30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рисуйте                          </w:t>
      </w:r>
      <w:r w:rsidR="00E3066B"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лепите</w:t>
      </w:r>
    </w:p>
    <w:p w:rsidR="00E3066B" w:rsidRPr="00566482" w:rsidRDefault="00566482" w:rsidP="00E30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танцуйте                        </w:t>
      </w:r>
      <w:r w:rsidR="00E3066B"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шейте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пойте                             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конструируйте и т. п.</w:t>
      </w:r>
    </w:p>
    <w:p w:rsidR="00566482" w:rsidRPr="00566482" w:rsidRDefault="00566482" w:rsidP="00566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Pr="006A0FC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Выражайте эмоции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6482" w:rsidRPr="00566482" w:rsidRDefault="00566482" w:rsidP="00E30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изображайте эмоции с помощью жестов, мимики, голоса;</w:t>
      </w:r>
    </w:p>
    <w:p w:rsidR="00566482" w:rsidRPr="00566482" w:rsidRDefault="00566482" w:rsidP="00E30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мните, рвите бумагу;</w:t>
      </w:r>
    </w:p>
    <w:p w:rsidR="00566482" w:rsidRPr="00566482" w:rsidRDefault="00566482" w:rsidP="00E30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кидайте предметы в мишень на стене;</w:t>
      </w:r>
    </w:p>
    <w:p w:rsidR="00566482" w:rsidRPr="00566482" w:rsidRDefault="00566482" w:rsidP="00E30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попытайтесь нарисовать свое чувство, потом раскрасьте его, сделайте смешным или порвите;</w:t>
      </w:r>
    </w:p>
    <w:p w:rsidR="00566482" w:rsidRPr="006A0FC0" w:rsidRDefault="00566482" w:rsidP="00E306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поговорите с кем-нибудь, делая акцент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свои чувства ("Я расстроен…", "Меня это обидело…</w:t>
      </w:r>
      <w:r w:rsidRPr="00566482">
        <w:rPr>
          <w:rFonts w:ascii="Times New Roman" w:eastAsia="Times New Roman" w:hAnsi="Times New Roman" w:cs="Times New Roman"/>
          <w:sz w:val="28"/>
          <w:szCs w:val="28"/>
          <w:lang w:eastAsia="ru-RU"/>
        </w:rPr>
        <w:t>")</w:t>
      </w:r>
      <w:r w:rsidR="00E3066B" w:rsidRPr="006A0F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566482" w:rsidRPr="006A0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4947"/>
    <w:multiLevelType w:val="multilevel"/>
    <w:tmpl w:val="F276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91AF5"/>
    <w:multiLevelType w:val="hybridMultilevel"/>
    <w:tmpl w:val="C9704B52"/>
    <w:lvl w:ilvl="0" w:tplc="008C649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4442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AC708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4F34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32A37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CC65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0899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0A5F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22A7F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375E"/>
    <w:multiLevelType w:val="hybridMultilevel"/>
    <w:tmpl w:val="BE92843E"/>
    <w:lvl w:ilvl="0" w:tplc="AC6063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41A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16F0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F4DB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0CFBF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C48A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4A40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9840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DCDC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B15E5"/>
    <w:multiLevelType w:val="hybridMultilevel"/>
    <w:tmpl w:val="5F64E79A"/>
    <w:lvl w:ilvl="0" w:tplc="9B1C15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2070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E4D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1226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463B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6606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5AF4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D013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097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1120F"/>
    <w:multiLevelType w:val="hybridMultilevel"/>
    <w:tmpl w:val="D98C4B70"/>
    <w:lvl w:ilvl="0" w:tplc="8BCA6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B45C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2A0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7E3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1081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06C8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9C4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AA4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447A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E737D6"/>
    <w:multiLevelType w:val="hybridMultilevel"/>
    <w:tmpl w:val="48DEF052"/>
    <w:lvl w:ilvl="0" w:tplc="C82A80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B1DB9"/>
    <w:multiLevelType w:val="hybridMultilevel"/>
    <w:tmpl w:val="F5987716"/>
    <w:lvl w:ilvl="0" w:tplc="E6DE54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8A3A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EE74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6B1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FE7B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205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A800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0600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01D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D0CC7"/>
    <w:multiLevelType w:val="hybridMultilevel"/>
    <w:tmpl w:val="C5AAB4A6"/>
    <w:lvl w:ilvl="0" w:tplc="C82A8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DAC6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7E5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A6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E4C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5C9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683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02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CE4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2E64E82"/>
    <w:multiLevelType w:val="hybridMultilevel"/>
    <w:tmpl w:val="0E508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D6FC2"/>
    <w:multiLevelType w:val="hybridMultilevel"/>
    <w:tmpl w:val="8876A626"/>
    <w:lvl w:ilvl="0" w:tplc="7B6C3F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5E8B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4A35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78B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0A2D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C0D2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4CE0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20B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8C0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DF025F9"/>
    <w:multiLevelType w:val="hybridMultilevel"/>
    <w:tmpl w:val="D6CE27C4"/>
    <w:lvl w:ilvl="0" w:tplc="E5768C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BEC6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CAF6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567C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8080D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74F5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6A4B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684B1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071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F30A7"/>
    <w:multiLevelType w:val="multilevel"/>
    <w:tmpl w:val="8360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492C65"/>
    <w:multiLevelType w:val="hybridMultilevel"/>
    <w:tmpl w:val="BD68B624"/>
    <w:lvl w:ilvl="0" w:tplc="F4CA9EA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60C4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6AF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725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5C5F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5EE8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06D7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FEC9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B03A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83987"/>
    <w:multiLevelType w:val="hybridMultilevel"/>
    <w:tmpl w:val="7150AB14"/>
    <w:lvl w:ilvl="0" w:tplc="A6B4F1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015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609E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F40ED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043B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E82E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B299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D6CE8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2B3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54E59"/>
    <w:multiLevelType w:val="hybridMultilevel"/>
    <w:tmpl w:val="E5B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949DA"/>
    <w:multiLevelType w:val="hybridMultilevel"/>
    <w:tmpl w:val="C5B0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13"/>
  </w:num>
  <w:num w:numId="7">
    <w:abstractNumId w:val="3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4"/>
  </w:num>
  <w:num w:numId="13">
    <w:abstractNumId w:val="8"/>
  </w:num>
  <w:num w:numId="14">
    <w:abstractNumId w:val="15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922"/>
    <w:rsid w:val="00037EC8"/>
    <w:rsid w:val="00100922"/>
    <w:rsid w:val="001156FC"/>
    <w:rsid w:val="00131CC8"/>
    <w:rsid w:val="0016442F"/>
    <w:rsid w:val="001D6F3D"/>
    <w:rsid w:val="001E7987"/>
    <w:rsid w:val="00212632"/>
    <w:rsid w:val="0041773B"/>
    <w:rsid w:val="004E6A0E"/>
    <w:rsid w:val="00565C2C"/>
    <w:rsid w:val="00566482"/>
    <w:rsid w:val="00670884"/>
    <w:rsid w:val="00671D5F"/>
    <w:rsid w:val="006A0FC0"/>
    <w:rsid w:val="00761CB6"/>
    <w:rsid w:val="007B5548"/>
    <w:rsid w:val="007C484B"/>
    <w:rsid w:val="00823DFF"/>
    <w:rsid w:val="00840584"/>
    <w:rsid w:val="008D3267"/>
    <w:rsid w:val="00B21A24"/>
    <w:rsid w:val="00BA6130"/>
    <w:rsid w:val="00BB532E"/>
    <w:rsid w:val="00C8151A"/>
    <w:rsid w:val="00CC055D"/>
    <w:rsid w:val="00E3066B"/>
    <w:rsid w:val="00F105E1"/>
    <w:rsid w:val="00F1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D800E"/>
  <w15:chartTrackingRefBased/>
  <w15:docId w15:val="{1A464B2E-496F-4811-94F7-B533199A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548"/>
    <w:pPr>
      <w:ind w:left="720"/>
      <w:contextualSpacing/>
    </w:pPr>
  </w:style>
  <w:style w:type="character" w:customStyle="1" w:styleId="1">
    <w:name w:val="Основной текст1"/>
    <w:basedOn w:val="a0"/>
    <w:qFormat/>
    <w:rsid w:val="0041773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single"/>
    </w:rPr>
  </w:style>
  <w:style w:type="paragraph" w:customStyle="1" w:styleId="2">
    <w:name w:val="Основной текст2"/>
    <w:basedOn w:val="a"/>
    <w:qFormat/>
    <w:rsid w:val="0041773B"/>
    <w:pPr>
      <w:shd w:val="clear" w:color="auto" w:fill="FFFFFF"/>
      <w:spacing w:after="200" w:line="276" w:lineRule="auto"/>
      <w:ind w:hanging="540"/>
    </w:pPr>
    <w:rPr>
      <w:rFonts w:ascii="Times New Roman" w:eastAsia="Times New Roman" w:hAnsi="Times New Roman" w:cs="Times New Roman"/>
      <w:color w:val="00000A"/>
      <w:sz w:val="23"/>
      <w:szCs w:val="23"/>
    </w:rPr>
  </w:style>
  <w:style w:type="paragraph" w:styleId="a4">
    <w:name w:val="Body Text"/>
    <w:basedOn w:val="a"/>
    <w:link w:val="a5"/>
    <w:rsid w:val="0041773B"/>
    <w:pPr>
      <w:spacing w:after="140" w:line="288" w:lineRule="auto"/>
    </w:pPr>
    <w:rPr>
      <w:rFonts w:ascii="Calibri" w:eastAsia="Calibri" w:hAnsi="Calibri"/>
      <w:color w:val="00000A"/>
    </w:rPr>
  </w:style>
  <w:style w:type="character" w:customStyle="1" w:styleId="a5">
    <w:name w:val="Основной текст Знак"/>
    <w:basedOn w:val="a0"/>
    <w:link w:val="a4"/>
    <w:rsid w:val="0041773B"/>
    <w:rPr>
      <w:rFonts w:ascii="Calibri" w:eastAsia="Calibri" w:hAnsi="Calibri"/>
      <w:color w:val="00000A"/>
    </w:rPr>
  </w:style>
  <w:style w:type="character" w:customStyle="1" w:styleId="a6">
    <w:name w:val="Основной текст + Полужирный"/>
    <w:basedOn w:val="a0"/>
    <w:qFormat/>
    <w:rsid w:val="008D326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paragraph" w:customStyle="1" w:styleId="7">
    <w:name w:val="Основной текст (7)"/>
    <w:basedOn w:val="a"/>
    <w:qFormat/>
    <w:rsid w:val="008D3267"/>
    <w:pPr>
      <w:shd w:val="clear" w:color="auto" w:fill="FFFFFF"/>
      <w:spacing w:before="300" w:after="180" w:line="276" w:lineRule="auto"/>
      <w:jc w:val="center"/>
    </w:pPr>
    <w:rPr>
      <w:rFonts w:ascii="Times New Roman" w:eastAsia="Times New Roman" w:hAnsi="Times New Roman" w:cs="Times New Roman"/>
      <w:b/>
      <w:bCs/>
      <w:color w:val="00000A"/>
      <w:sz w:val="23"/>
      <w:szCs w:val="23"/>
    </w:rPr>
  </w:style>
  <w:style w:type="paragraph" w:styleId="a7">
    <w:name w:val="Normal (Web)"/>
    <w:basedOn w:val="a"/>
    <w:uiPriority w:val="99"/>
    <w:semiHidden/>
    <w:unhideWhenUsed/>
    <w:rsid w:val="00566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66482"/>
    <w:rPr>
      <w:b/>
      <w:bCs/>
    </w:rPr>
  </w:style>
  <w:style w:type="character" w:styleId="a9">
    <w:name w:val="Emphasis"/>
    <w:basedOn w:val="a0"/>
    <w:uiPriority w:val="20"/>
    <w:qFormat/>
    <w:rsid w:val="005664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3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26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88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41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3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2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72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13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709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418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9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143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758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69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801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201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2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621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25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446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729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295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60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9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86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2020-10-05T09:40:00Z</dcterms:created>
  <dcterms:modified xsi:type="dcterms:W3CDTF">2020-10-05T13:08:00Z</dcterms:modified>
</cp:coreProperties>
</file>